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38" w:rsidRPr="00A27B38" w:rsidRDefault="00A27B38" w:rsidP="00A27B38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27B38" w:rsidRPr="0073415E" w:rsidRDefault="00A27B38" w:rsidP="0073415E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955292">
        <w:rPr>
          <w:b/>
          <w:bCs/>
          <w:sz w:val="20"/>
          <w:szCs w:val="20"/>
        </w:rPr>
        <w:t>5</w:t>
      </w:r>
      <w:r w:rsidRPr="00A27B38">
        <w:rPr>
          <w:b/>
          <w:bCs/>
          <w:sz w:val="20"/>
          <w:szCs w:val="20"/>
        </w:rPr>
        <w:t xml:space="preserve"> от «</w:t>
      </w:r>
      <w:r w:rsidR="0073415E">
        <w:rPr>
          <w:b/>
          <w:bCs/>
          <w:sz w:val="20"/>
          <w:szCs w:val="20"/>
        </w:rPr>
        <w:t>27</w:t>
      </w:r>
      <w:r w:rsidRPr="00A27B38">
        <w:rPr>
          <w:b/>
          <w:bCs/>
          <w:sz w:val="20"/>
          <w:szCs w:val="20"/>
        </w:rPr>
        <w:t>» января 2026 г.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55292" w:rsidRPr="00955292" w:rsidRDefault="00955292" w:rsidP="00955292">
      <w:pPr>
        <w:spacing w:after="0" w:line="276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СОВЕТ ДЕПУТАТОВ</w:t>
      </w:r>
    </w:p>
    <w:p w:rsidR="00955292" w:rsidRPr="00955292" w:rsidRDefault="00955292" w:rsidP="00955292">
      <w:pPr>
        <w:spacing w:after="0" w:line="276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СИВИНЬСКОГО СЕЛЬСКОГО ПОСЕЛЕНИЯ</w:t>
      </w:r>
    </w:p>
    <w:p w:rsidR="00955292" w:rsidRPr="00955292" w:rsidRDefault="00955292" w:rsidP="00955292">
      <w:pPr>
        <w:spacing w:after="0" w:line="276" w:lineRule="auto"/>
        <w:jc w:val="center"/>
        <w:rPr>
          <w:rFonts w:ascii="Times New Roman" w:eastAsia="SimSu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КРАСНОСЛОБОДСКОГО МУНИЦИПАЛЬНОГО РАЙОНА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955292">
        <w:rPr>
          <w:rFonts w:ascii="Times New Roman" w:eastAsia="SimSun" w:hAnsi="Times New Roman" w:cs="Times New Roman"/>
          <w:b/>
          <w:caps/>
          <w:color w:val="000000"/>
          <w:sz w:val="24"/>
          <w:szCs w:val="24"/>
          <w:lang w:eastAsia="ru-RU"/>
        </w:rPr>
        <w:t>РЕСПУБЛИКИ  МОРДОВИЯ</w:t>
      </w:r>
      <w:proofErr w:type="gramEnd"/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Тридцать четвертая сессия     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РЕШЕНИЕ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     от «27» января 2026 года</w:t>
      </w: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</w: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</w: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            №3         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с.Сивинь </w:t>
      </w: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955292" w:rsidRPr="00955292" w:rsidRDefault="00955292" w:rsidP="00955292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решение Совета депутатов Сивиньского сельского поселения Краснослободского муниципального района Республики Мордовия </w:t>
      </w:r>
    </w:p>
    <w:p w:rsidR="00955292" w:rsidRPr="00955292" w:rsidRDefault="00955292" w:rsidP="00955292">
      <w:pPr>
        <w:spacing w:after="235" w:line="276" w:lineRule="auto"/>
        <w:ind w:firstLineChars="100" w:firstLine="241"/>
        <w:jc w:val="both"/>
        <w:rPr>
          <w:rFonts w:ascii="OpenSansRegular" w:eastAsia="SimHei" w:hAnsi="OpenSansRegular" w:cs="Times New Roman" w:hint="eastAsia"/>
          <w:color w:val="212121"/>
          <w:sz w:val="24"/>
          <w:szCs w:val="24"/>
          <w:highlight w:val="white"/>
          <w:lang w:eastAsia="ru-RU"/>
        </w:rPr>
      </w:pPr>
      <w:r w:rsidRPr="0095529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от 29 августа 2024 года № 13 </w:t>
      </w:r>
      <w:r w:rsidRPr="00955292"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  <w:t>«О налоге на имущество физических лиц».</w:t>
      </w:r>
    </w:p>
    <w:p w:rsidR="00955292" w:rsidRPr="00955292" w:rsidRDefault="00955292" w:rsidP="00955292">
      <w:pPr>
        <w:spacing w:after="235" w:line="276" w:lineRule="auto"/>
        <w:jc w:val="both"/>
        <w:rPr>
          <w:rFonts w:ascii="Times New Roman" w:eastAsia="SimHei" w:hAnsi="Times New Roman" w:cs="Times New Roman"/>
          <w:color w:val="212121"/>
          <w:sz w:val="24"/>
          <w:szCs w:val="24"/>
          <w:highlight w:val="white"/>
          <w:lang w:eastAsia="ru-RU"/>
        </w:rPr>
      </w:pPr>
      <w:r w:rsidRPr="00955292">
        <w:rPr>
          <w:rFonts w:ascii="Times New Roman" w:eastAsia="SimHei" w:hAnsi="Times New Roman" w:cs="Times New Roman"/>
          <w:color w:val="212121"/>
          <w:sz w:val="24"/>
          <w:szCs w:val="24"/>
          <w:highlight w:val="white"/>
          <w:lang w:eastAsia="ru-RU"/>
        </w:rPr>
        <w:t xml:space="preserve">   Согласно подпункта 7 пункта 1 статьи 407 Налогового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Сивиньского сельского поселения, Совет депутатов </w:t>
      </w:r>
      <w:proofErr w:type="gramStart"/>
      <w:r w:rsidRPr="00955292">
        <w:rPr>
          <w:rFonts w:ascii="Times New Roman" w:eastAsia="SimHei" w:hAnsi="Times New Roman" w:cs="Times New Roman"/>
          <w:color w:val="212121"/>
          <w:sz w:val="24"/>
          <w:szCs w:val="24"/>
          <w:highlight w:val="white"/>
          <w:lang w:eastAsia="ru-RU"/>
        </w:rPr>
        <w:t>Сивиньского</w:t>
      </w: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5292">
        <w:rPr>
          <w:rFonts w:ascii="Times New Roman" w:eastAsia="SimHei" w:hAnsi="Times New Roman" w:cs="Times New Roman"/>
          <w:color w:val="212121"/>
          <w:sz w:val="24"/>
          <w:szCs w:val="24"/>
          <w:highlight w:val="white"/>
          <w:lang w:eastAsia="ru-RU"/>
        </w:rPr>
        <w:t xml:space="preserve"> сельского</w:t>
      </w:r>
      <w:proofErr w:type="gramEnd"/>
      <w:r w:rsidRPr="00955292">
        <w:rPr>
          <w:rFonts w:ascii="Times New Roman" w:eastAsia="SimHei" w:hAnsi="Times New Roman" w:cs="Times New Roman"/>
          <w:color w:val="212121"/>
          <w:sz w:val="24"/>
          <w:szCs w:val="24"/>
          <w:highlight w:val="white"/>
          <w:lang w:eastAsia="ru-RU"/>
        </w:rPr>
        <w:t xml:space="preserve"> поселения решил: </w:t>
      </w:r>
    </w:p>
    <w:p w:rsidR="00955292" w:rsidRPr="00955292" w:rsidRDefault="00955292" w:rsidP="00955292">
      <w:pPr>
        <w:spacing w:after="0" w:line="276" w:lineRule="auto"/>
        <w:jc w:val="both"/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1.Внести следующие изменения в решение Совета депутатов </w:t>
      </w:r>
      <w:r w:rsidRPr="00955292">
        <w:rPr>
          <w:rFonts w:ascii="Times New Roman" w:eastAsia="SimHei" w:hAnsi="Times New Roman" w:cs="Times New Roman"/>
          <w:color w:val="212121"/>
          <w:sz w:val="24"/>
          <w:szCs w:val="24"/>
          <w:highlight w:val="white"/>
          <w:lang w:eastAsia="ru-RU"/>
        </w:rPr>
        <w:t>Сивиньского</w:t>
      </w: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 сельского поселения Краснослободского муниципального района Республики Мордовия от 29 августа 2024 года №13 </w:t>
      </w:r>
      <w:r w:rsidRPr="00955292"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>О налоге на имущество физических лиц».</w:t>
      </w:r>
    </w:p>
    <w:p w:rsidR="00955292" w:rsidRPr="00955292" w:rsidRDefault="00955292" w:rsidP="00955292">
      <w:pPr>
        <w:spacing w:after="0" w:line="276" w:lineRule="auto"/>
        <w:jc w:val="both"/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</w:pPr>
    </w:p>
    <w:p w:rsidR="00955292" w:rsidRPr="00955292" w:rsidRDefault="00955292" w:rsidP="00955292">
      <w:pPr>
        <w:spacing w:after="0" w:line="276" w:lineRule="auto"/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  <w:t>в части 2 пункт 4 изложить в следующей редакции:</w:t>
      </w:r>
    </w:p>
    <w:p w:rsidR="00955292" w:rsidRPr="00955292" w:rsidRDefault="00955292" w:rsidP="00955292">
      <w:pPr>
        <w:spacing w:after="0" w:line="276" w:lineRule="auto"/>
        <w:jc w:val="both"/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     «4) объектов налогообложения, включенных в перечень, определяемый в соответствии с пунктом 7 статьи 378.2 </w:t>
      </w:r>
      <w:hyperlink r:id="rId5" w:tooltip="http://rnla-service.scli.ru:8080/rnla-links/ws/content/act/f7de1846-3c6a-47ab-b440-b8e4cea90c68.html" w:history="1">
        <w:r w:rsidRPr="00955292">
          <w:rPr>
            <w:rFonts w:ascii="Times New Roman" w:eastAsia="SimHei" w:hAnsi="Times New Roman" w:cs="Times New Roman"/>
            <w:color w:val="000000"/>
            <w:sz w:val="24"/>
            <w:szCs w:val="24"/>
            <w:lang w:eastAsia="ru-RU"/>
          </w:rPr>
          <w:t>Налогового кодекса</w:t>
        </w:r>
      </w:hyperlink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в отношении объектов налогообложения, предусмотренных абзацем вторым пункта 10 статьи 378.2 </w:t>
      </w:r>
      <w:hyperlink r:id="rId6" w:tooltip="http://rnla-service.scli.ru:8080/rnla-links/ws/content/act/f7de1846-3c6a-47ab-b440-b8e4cea90c68.html" w:history="1">
        <w:r w:rsidRPr="00955292">
          <w:rPr>
            <w:rFonts w:ascii="Times New Roman" w:eastAsia="SimHei" w:hAnsi="Times New Roman" w:cs="Times New Roman"/>
            <w:color w:val="000000"/>
            <w:sz w:val="24"/>
            <w:szCs w:val="24"/>
            <w:lang w:eastAsia="ru-RU"/>
          </w:rPr>
          <w:t>Налогового кодекса</w:t>
        </w:r>
      </w:hyperlink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– в размере 2,0 процента кадастровой стоимости объекта налогообложения»; </w:t>
      </w:r>
    </w:p>
    <w:p w:rsidR="00955292" w:rsidRPr="00955292" w:rsidRDefault="00955292" w:rsidP="00955292">
      <w:pPr>
        <w:spacing w:after="0" w:line="276" w:lineRule="auto"/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Hei" w:hAnsi="Times New Roman" w:cs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Pr="00955292">
        <w:rPr>
          <w:rFonts w:ascii="Times New Roman" w:eastAsia="SimHei" w:hAnsi="Times New Roman" w:cs="Times New Roman"/>
          <w:b/>
          <w:color w:val="000000"/>
          <w:sz w:val="24"/>
          <w:szCs w:val="24"/>
          <w:highlight w:val="white"/>
          <w:lang w:eastAsia="ru-RU"/>
        </w:rPr>
        <w:t xml:space="preserve">дополнить пунктом 4.1. </w:t>
      </w:r>
      <w:r w:rsidRPr="00955292">
        <w:rPr>
          <w:rFonts w:ascii="Times New Roman" w:eastAsia="SimHei" w:hAnsi="Times New Roman" w:cs="Times New Roman"/>
          <w:b/>
          <w:color w:val="000000"/>
          <w:sz w:val="24"/>
          <w:szCs w:val="24"/>
          <w:lang w:eastAsia="ru-RU"/>
        </w:rPr>
        <w:t>следующего содержания:</w:t>
      </w:r>
    </w:p>
    <w:p w:rsidR="00955292" w:rsidRPr="00955292" w:rsidRDefault="00955292" w:rsidP="00955292">
      <w:pPr>
        <w:spacing w:after="0" w:line="276" w:lineRule="auto"/>
        <w:jc w:val="both"/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 xml:space="preserve">    «4.1.)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 – в размере 2,5 процента кадастровой стоимости объекта налогообложения»;</w:t>
      </w:r>
    </w:p>
    <w:p w:rsidR="00955292" w:rsidRPr="00955292" w:rsidRDefault="00955292" w:rsidP="00955292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955292">
        <w:rPr>
          <w:rFonts w:ascii="Times New Roman" w:eastAsia="SimHei" w:hAnsi="Times New Roman" w:cs="Times New Roman"/>
          <w:color w:val="212121"/>
          <w:sz w:val="24"/>
          <w:szCs w:val="24"/>
          <w:lang w:eastAsia="ru-RU"/>
        </w:rPr>
        <w:lastRenderedPageBreak/>
        <w:t xml:space="preserve">      2. </w:t>
      </w: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дня, следующего за днем его официального опубликования, и распространяет свое действие на правоотношения, возникшие с 1 января 2026 года.</w:t>
      </w:r>
    </w:p>
    <w:p w:rsidR="00955292" w:rsidRPr="00955292" w:rsidRDefault="00955292" w:rsidP="00955292">
      <w:pPr>
        <w:suppressAutoHyphens/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</w:p>
    <w:p w:rsidR="00955292" w:rsidRPr="00955292" w:rsidRDefault="00955292" w:rsidP="0095529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955292" w:rsidRPr="00955292" w:rsidRDefault="00955292" w:rsidP="0095529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Сивиньского сельского поселения                                       Н.Н Лисина</w:t>
      </w:r>
    </w:p>
    <w:p w:rsidR="00955292" w:rsidRPr="00955292" w:rsidRDefault="00955292" w:rsidP="0095529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292" w:rsidRPr="00955292" w:rsidRDefault="00955292" w:rsidP="00955292">
      <w:pPr>
        <w:spacing w:after="0" w:line="276" w:lineRule="auto"/>
        <w:jc w:val="both"/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</w:pPr>
      <w:r w:rsidRPr="00955292">
        <w:rPr>
          <w:rFonts w:ascii="Times New Roman" w:eastAsia="SimHei" w:hAnsi="Times New Roman" w:cs="Times New Roman"/>
          <w:color w:val="000000"/>
          <w:sz w:val="24"/>
          <w:szCs w:val="24"/>
          <w:lang w:eastAsia="ru-RU"/>
        </w:rPr>
        <w:tab/>
        <w:t xml:space="preserve">                       </w:t>
      </w: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  <w:bookmarkStart w:id="0" w:name="_GoBack"/>
      <w:bookmarkEnd w:id="0"/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27B38" w:rsidRPr="009B7CBE" w:rsidRDefault="00A27B38" w:rsidP="00A27B38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27B38" w:rsidRPr="009B7CBE" w:rsidRDefault="00A27B38" w:rsidP="00A27B38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27B38" w:rsidRPr="009B7CBE" w:rsidRDefault="00A27B38" w:rsidP="00A27B38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27B38" w:rsidRPr="00802D3D" w:rsidRDefault="00A27B38" w:rsidP="00A27B38">
      <w:pPr>
        <w:pStyle w:val="a3"/>
        <w:spacing w:before="0" w:after="0"/>
        <w:jc w:val="both"/>
      </w:pPr>
    </w:p>
    <w:p w:rsidR="00A27B38" w:rsidRDefault="00A27B38" w:rsidP="00A27B38"/>
    <w:p w:rsidR="00A27B38" w:rsidRDefault="00A27B38" w:rsidP="00A27B38"/>
    <w:p w:rsidR="00A27B38" w:rsidRPr="00A27B38" w:rsidRDefault="00A27B38" w:rsidP="00A27B38">
      <w:pPr>
        <w:sectPr w:rsidR="00A27B38" w:rsidRPr="00A27B38" w:rsidSect="00207A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2EE8" w:rsidRPr="00A27B38" w:rsidRDefault="00D22EE8" w:rsidP="00A27B38"/>
    <w:sectPr w:rsidR="00D22EE8" w:rsidRPr="00A2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Regular">
    <w:altName w:val="Times New Roman"/>
    <w:charset w:val="00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5788"/>
    <w:multiLevelType w:val="hybridMultilevel"/>
    <w:tmpl w:val="ACE8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061B0"/>
    <w:multiLevelType w:val="hybridMultilevel"/>
    <w:tmpl w:val="AB1AB8E6"/>
    <w:lvl w:ilvl="0" w:tplc="0A2A355E">
      <w:start w:val="1"/>
      <w:numFmt w:val="decimal"/>
      <w:lvlText w:val="%1."/>
      <w:lvlJc w:val="left"/>
      <w:pPr>
        <w:ind w:left="1102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16"/>
    <w:rsid w:val="001845E1"/>
    <w:rsid w:val="00551BA3"/>
    <w:rsid w:val="0073415E"/>
    <w:rsid w:val="00955292"/>
    <w:rsid w:val="00A27B38"/>
    <w:rsid w:val="00B55416"/>
    <w:rsid w:val="00D2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8C9"/>
  <w15:chartTrackingRefBased/>
  <w15:docId w15:val="{23FC9155-75D9-4320-AF7C-11523C71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A27B3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27B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27B3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nla-service.scli.ru:8080/rnla-links/ws/content/act/f7de1846-3c6a-47ab-b440-b8e4cea90c68.html" TargetMode="External"/><Relationship Id="rId5" Type="http://schemas.openxmlformats.org/officeDocument/2006/relationships/hyperlink" Target="http://rnla-service.scli.ru:8080/rnla-links/ws/content/act/f7de1846-3c6a-47ab-b440-b8e4cea90c6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2026-02-02T14:42:00Z</dcterms:created>
  <dcterms:modified xsi:type="dcterms:W3CDTF">2026-02-02T14:42:00Z</dcterms:modified>
</cp:coreProperties>
</file>