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20" w:rsidRPr="009B7CBE" w:rsidRDefault="00D13E20" w:rsidP="009B7CBE">
      <w:pPr>
        <w:pStyle w:val="a3"/>
        <w:spacing w:after="0"/>
        <w:jc w:val="center"/>
      </w:pPr>
      <w:r w:rsidRPr="009B7CBE">
        <w:rPr>
          <w:b/>
          <w:bCs/>
        </w:rPr>
        <w:t>«СИВИНЬ»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Является официальным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7579EA" w:rsidRPr="007579EA" w:rsidRDefault="00D13E20" w:rsidP="007579EA">
      <w:pPr>
        <w:pStyle w:val="a3"/>
        <w:spacing w:before="0" w:beforeAutospacing="0" w:after="0"/>
        <w:jc w:val="both"/>
        <w:rPr>
          <w:b/>
        </w:rPr>
      </w:pPr>
      <w:r w:rsidRPr="009B7CBE">
        <w:rPr>
          <w:b/>
        </w:rPr>
        <w:t xml:space="preserve">№ </w:t>
      </w:r>
      <w:proofErr w:type="gramStart"/>
      <w:r w:rsidR="00E37C3B">
        <w:rPr>
          <w:b/>
          <w:bCs/>
        </w:rPr>
        <w:t>31</w:t>
      </w:r>
      <w:r w:rsidR="00E61898">
        <w:rPr>
          <w:b/>
          <w:bCs/>
        </w:rPr>
        <w:t xml:space="preserve"> </w:t>
      </w:r>
      <w:r w:rsidR="00802D3D" w:rsidRPr="009B7CBE">
        <w:rPr>
          <w:b/>
          <w:bCs/>
        </w:rPr>
        <w:t xml:space="preserve"> от</w:t>
      </w:r>
      <w:proofErr w:type="gramEnd"/>
      <w:r w:rsidR="00802D3D" w:rsidRPr="009B7CBE">
        <w:rPr>
          <w:b/>
          <w:bCs/>
        </w:rPr>
        <w:t xml:space="preserve"> «</w:t>
      </w:r>
      <w:r w:rsidR="00E37C3B">
        <w:rPr>
          <w:b/>
          <w:bCs/>
        </w:rPr>
        <w:t>15</w:t>
      </w:r>
      <w:r w:rsidRPr="009B7CBE">
        <w:rPr>
          <w:b/>
          <w:bCs/>
        </w:rPr>
        <w:t xml:space="preserve">» </w:t>
      </w:r>
      <w:r w:rsidR="00E37C3B">
        <w:rPr>
          <w:b/>
          <w:bCs/>
        </w:rPr>
        <w:t>декабря</w:t>
      </w:r>
      <w:r w:rsidR="00396215">
        <w:rPr>
          <w:b/>
          <w:bCs/>
        </w:rPr>
        <w:t xml:space="preserve"> </w:t>
      </w:r>
      <w:r w:rsidR="009B7CBE" w:rsidRPr="009B7CBE">
        <w:rPr>
          <w:b/>
          <w:bCs/>
        </w:rPr>
        <w:t xml:space="preserve"> </w:t>
      </w:r>
      <w:r w:rsidRPr="009B7CBE">
        <w:rPr>
          <w:b/>
          <w:bCs/>
        </w:rPr>
        <w:t>20</w:t>
      </w:r>
      <w:r w:rsidR="00396215">
        <w:rPr>
          <w:b/>
          <w:bCs/>
        </w:rPr>
        <w:t>25</w:t>
      </w:r>
      <w:r w:rsidRPr="009B7CBE">
        <w:rPr>
          <w:b/>
          <w:bCs/>
        </w:rPr>
        <w:t xml:space="preserve"> г.</w:t>
      </w:r>
    </w:p>
    <w:p w:rsidR="00E61898" w:rsidRDefault="00E61898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7C3B" w:rsidRPr="00E37C3B" w:rsidRDefault="00E37C3B" w:rsidP="00E37C3B">
      <w:pPr>
        <w:suppressAutoHyphens/>
        <w:overflowPunct w:val="0"/>
        <w:spacing w:after="0" w:line="259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АДМИНИСТРАЦИЯ</w:t>
      </w:r>
    </w:p>
    <w:p w:rsidR="00E37C3B" w:rsidRPr="00E37C3B" w:rsidRDefault="00E37C3B" w:rsidP="00E37C3B">
      <w:pPr>
        <w:suppressAutoHyphens/>
        <w:overflowPunct w:val="0"/>
        <w:spacing w:after="0" w:line="259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СИВИНЬСКОГО  СЕЛЬСКОГО</w:t>
      </w:r>
      <w:proofErr w:type="gramEnd"/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 ПОСЕЛЕНИЯ</w:t>
      </w:r>
    </w:p>
    <w:p w:rsidR="00E37C3B" w:rsidRPr="00E37C3B" w:rsidRDefault="00E37C3B" w:rsidP="00E37C3B">
      <w:pPr>
        <w:suppressAutoHyphens/>
        <w:overflowPunct w:val="0"/>
        <w:spacing w:after="0" w:line="259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КРАСНОСЛОБОДСКОГО МУНИЦИПАЛЬНОГО РАЙОНА</w:t>
      </w:r>
    </w:p>
    <w:p w:rsidR="00E37C3B" w:rsidRPr="00E37C3B" w:rsidRDefault="00E37C3B" w:rsidP="00E37C3B">
      <w:pPr>
        <w:suppressAutoHyphens/>
        <w:overflowPunct w:val="0"/>
        <w:spacing w:after="0" w:line="259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РЕСПУБЛИКИ МОРДОВИЯ</w:t>
      </w:r>
    </w:p>
    <w:p w:rsidR="00E37C3B" w:rsidRPr="00E37C3B" w:rsidRDefault="00E37C3B" w:rsidP="00E37C3B">
      <w:pPr>
        <w:suppressAutoHyphens/>
        <w:spacing w:after="0" w:line="259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E37C3B" w:rsidRPr="00E37C3B" w:rsidRDefault="00E37C3B" w:rsidP="00E37C3B">
      <w:pPr>
        <w:suppressAutoHyphens/>
        <w:spacing w:after="0" w:line="259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E37C3B" w:rsidRPr="00E37C3B" w:rsidRDefault="00E37C3B" w:rsidP="00E37C3B">
      <w:pPr>
        <w:suppressAutoHyphens/>
        <w:spacing w:after="0" w:line="259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ПОСТАНОВЛЕНИЯ</w:t>
      </w:r>
    </w:p>
    <w:p w:rsidR="00E37C3B" w:rsidRPr="00E37C3B" w:rsidRDefault="00E37C3B" w:rsidP="00E37C3B">
      <w:pPr>
        <w:suppressAutoHyphens/>
        <w:spacing w:after="0" w:line="259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E37C3B" w:rsidRPr="00E37C3B" w:rsidRDefault="00E37C3B" w:rsidP="00E37C3B">
      <w:pPr>
        <w:suppressAutoHyphens/>
        <w:spacing w:after="0" w:line="259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от «15» декабря 2025 года                                                          №38</w:t>
      </w:r>
    </w:p>
    <w:p w:rsidR="00E37C3B" w:rsidRPr="00E37C3B" w:rsidRDefault="00E37C3B" w:rsidP="00E37C3B">
      <w:pPr>
        <w:suppressAutoHyphens/>
        <w:spacing w:after="0" w:line="259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E37C3B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с.Сивинь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муниципальной программы «Военно-патриотическое </w:t>
      </w:r>
      <w:proofErr w:type="gramStart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  молодежи</w:t>
      </w:r>
      <w:proofErr w:type="gramEnd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 </w:t>
      </w:r>
      <w:proofErr w:type="spellStart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Сивиньском</w:t>
      </w:r>
      <w:proofErr w:type="spellEnd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сельском поселении Краснослободского  муниципального района  Республики Мордовия на 2025-2028 годы»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В  соответствии</w:t>
      </w:r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с Федеральными законами  от 06.10.2003г. № 131-ФЗ «Об общих принципах организации местного самоуправления в Российской Федерации», ФЗ-489-ФЗ от 30.12.2020 «О молодежной политике в Российской Федерации», от 28.03.1998 г. № 53-ФЗ «О воинской обязанности и военной службе»,  администрация Сивиньского сельского поселения Краснослободского муниципального района  постановляет: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1.Утвердить муниципальную программу «Военно-патриотическое </w:t>
      </w:r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воспитание  молодежи</w:t>
      </w:r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Сивиньском</w:t>
      </w:r>
      <w:proofErr w:type="spell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 сельском поселении Краснослободского  муниципального района  Республики Мордовия на 2025-2028 годы» .</w:t>
      </w:r>
    </w:p>
    <w:p w:rsidR="00E37C3B" w:rsidRPr="00E37C3B" w:rsidRDefault="00E37C3B" w:rsidP="00E37C3B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C3B">
        <w:rPr>
          <w:rFonts w:ascii="Times New Roman" w:hAnsi="Times New Roman" w:cs="Times New Roman"/>
          <w:sz w:val="24"/>
          <w:szCs w:val="24"/>
        </w:rPr>
        <w:t xml:space="preserve">             2.Контроль за выполнением настоящего постановления оставляю за собой.</w:t>
      </w:r>
    </w:p>
    <w:p w:rsidR="00E37C3B" w:rsidRPr="00E37C3B" w:rsidRDefault="00E37C3B" w:rsidP="00E37C3B">
      <w:pPr>
        <w:suppressAutoHyphens/>
        <w:spacing w:after="0" w:line="259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37C3B">
        <w:rPr>
          <w:rFonts w:ascii="Times New Roman" w:hAnsi="Times New Roman" w:cs="Times New Roman"/>
          <w:sz w:val="24"/>
          <w:szCs w:val="24"/>
        </w:rPr>
        <w:t xml:space="preserve">             3.</w:t>
      </w:r>
      <w:r w:rsidRPr="00E37C3B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Настоящее постановление  вступает в силу после его официального опубликования в местной газете «</w:t>
      </w:r>
      <w:proofErr w:type="spellStart"/>
      <w:r w:rsidRPr="00E37C3B">
        <w:rPr>
          <w:rFonts w:ascii="Times New Roman" w:eastAsia="SimSun" w:hAnsi="Times New Roman" w:cs="Times New Roman"/>
          <w:sz w:val="24"/>
          <w:szCs w:val="24"/>
          <w:lang w:eastAsia="ar-SA"/>
        </w:rPr>
        <w:t>Сивинь</w:t>
      </w:r>
      <w:proofErr w:type="spellEnd"/>
      <w:r w:rsidRPr="00E37C3B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» и подлежит размещению  на сайте администрации Сивиньского  сельского поселения Краснослободского муниципального района </w:t>
      </w:r>
      <w:hyperlink r:id="rId5" w:history="1">
        <w:r w:rsidRPr="00E37C3B">
          <w:rPr>
            <w:rFonts w:ascii="Times New Roman" w:eastAsia="SimSun" w:hAnsi="Times New Roman" w:cs="Times New Roman"/>
            <w:color w:val="0563C1"/>
            <w:sz w:val="24"/>
            <w:szCs w:val="24"/>
            <w:u w:val="single"/>
            <w:lang w:eastAsia="ar-SA"/>
          </w:rPr>
          <w:t>https://sivinskoe-r13.gosweb.gosuslugi.ru/</w:t>
        </w:r>
      </w:hyperlink>
      <w:r w:rsidRPr="00E37C3B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E37C3B" w:rsidRPr="00E37C3B" w:rsidRDefault="00E37C3B" w:rsidP="00E37C3B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suppressAutoHyphens/>
        <w:overflowPunct w:val="0"/>
        <w:spacing w:after="0" w:line="259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proofErr w:type="spellStart"/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Врио</w:t>
      </w:r>
      <w:proofErr w:type="spellEnd"/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 Главы администрации</w:t>
      </w:r>
    </w:p>
    <w:p w:rsidR="00E37C3B" w:rsidRPr="00E37C3B" w:rsidRDefault="00E37C3B" w:rsidP="00E37C3B">
      <w:pPr>
        <w:suppressAutoHyphens/>
        <w:overflowPunct w:val="0"/>
        <w:spacing w:after="0" w:line="259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Сивиньского сельского поселения                                                                </w:t>
      </w:r>
    </w:p>
    <w:p w:rsidR="00E37C3B" w:rsidRPr="00E37C3B" w:rsidRDefault="00E37C3B" w:rsidP="00E37C3B">
      <w:pPr>
        <w:suppressAutoHyphens/>
        <w:overflowPunct w:val="0"/>
        <w:spacing w:after="0" w:line="259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Краснослободского муниципального района</w:t>
      </w:r>
    </w:p>
    <w:p w:rsidR="00E37C3B" w:rsidRPr="00E37C3B" w:rsidRDefault="00E37C3B" w:rsidP="00E37C3B">
      <w:pPr>
        <w:suppressAutoHyphens/>
        <w:overflowPunct w:val="0"/>
        <w:spacing w:after="0" w:line="259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Республики Мордовия                                                                                     З.Н. </w:t>
      </w:r>
      <w:proofErr w:type="spellStart"/>
      <w:r w:rsidRPr="00E37C3B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Азрапкина</w:t>
      </w:r>
      <w:proofErr w:type="spellEnd"/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Сивиньского сельского поселения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Краснослободского муниципального района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Республики Мордовия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от  «</w:t>
      </w:r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>15» декабря 2025 г. № 38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МУНИЦИПАЛЬНАЯ ПРОГРАММА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«Военно-патриотическое </w:t>
      </w:r>
      <w:proofErr w:type="gramStart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  молодежи</w:t>
      </w:r>
      <w:proofErr w:type="gramEnd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Сивиньском</w:t>
      </w:r>
      <w:proofErr w:type="spellEnd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сельском поселении Краснослободского  муниципального района 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Республики Мордовия на 2025-2028 годы»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ПАСПОРТ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муниципальной Программы «Военно-патриотическое </w:t>
      </w:r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воспитание  молодежи</w:t>
      </w:r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Сивиньском</w:t>
      </w:r>
      <w:proofErr w:type="spell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сельском поселении Краснослободского  муниципального района  Республики Мордовия на 2025-2028 годы»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8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537"/>
        <w:gridCol w:w="5847"/>
      </w:tblGrid>
      <w:tr w:rsidR="00E37C3B" w:rsidRPr="00E37C3B" w:rsidTr="009A0234">
        <w:trPr>
          <w:trHeight w:val="1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5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Военно-патриотическое воспитание  молодежи в </w:t>
            </w:r>
            <w:proofErr w:type="spellStart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Сивиньском</w:t>
            </w:r>
            <w:proofErr w:type="spellEnd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сельском поселении Краснослободского  муниципального района  Республики Мордовия на 2025-2028 годы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(далее – Программа)</w:t>
            </w:r>
          </w:p>
        </w:tc>
      </w:tr>
      <w:tr w:rsidR="00E37C3B" w:rsidRPr="00E37C3B" w:rsidTr="009A0234">
        <w:trPr>
          <w:trHeight w:val="1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5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30.12.2020№ 489-ФЗ «О молодежной политике в Российской Федерации», Федеральный закон от 28.03.1998 № 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 w:rsidR="00E37C3B" w:rsidRPr="00E37C3B" w:rsidTr="009A0234">
        <w:trPr>
          <w:trHeight w:val="1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2025 – 2028 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7C3B" w:rsidRPr="00E37C3B" w:rsidTr="009A0234">
        <w:trPr>
          <w:trHeight w:val="1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5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Сивиньского сельского поселения Краснослободского муниципального района Республики Мордовия</w:t>
            </w:r>
          </w:p>
        </w:tc>
      </w:tr>
      <w:tr w:rsidR="00E37C3B" w:rsidRPr="00E37C3B" w:rsidTr="009A0234">
        <w:trPr>
          <w:trHeight w:val="1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5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Сивиньского сельского поселения Краснослободского муниципального района Республики Мордовия</w:t>
            </w:r>
          </w:p>
        </w:tc>
      </w:tr>
      <w:tr w:rsidR="00E37C3B" w:rsidRPr="00E37C3B" w:rsidTr="009A0234">
        <w:trPr>
          <w:trHeight w:val="1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 Программы</w:t>
            </w:r>
          </w:p>
        </w:tc>
        <w:tc>
          <w:tcPr>
            <w:tcW w:w="5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1.Повышение уровня военно-патриотического воспитания молодежи;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2.Воспитание у подростков моральных и психологических качеств патриота и защитника Родины</w:t>
            </w:r>
          </w:p>
        </w:tc>
      </w:tr>
      <w:tr w:rsidR="00E37C3B" w:rsidRPr="00E37C3B" w:rsidTr="009A0234">
        <w:trPr>
          <w:trHeight w:val="1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Объем ресурсного обеспечения Программы</w:t>
            </w:r>
          </w:p>
        </w:tc>
        <w:tc>
          <w:tcPr>
            <w:tcW w:w="5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proofErr w:type="gramStart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бюджета  сельского</w:t>
            </w:r>
            <w:proofErr w:type="gramEnd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поселения, направляемые на реализацию программы  2,0 тысячи рублей, в том числе: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2025 - 0,5 тыс. руб.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2026 - 0,5 тыс. руб.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2027 - 0,5 тыс. руб.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2028 - 0,5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</w:tr>
    </w:tbl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2.Анализ текущей ситуации в сфере реализации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муниципальной программы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Современный период в Российской истории – время смены ценностных ориентиров.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Патриотическое воспитание молодежи является исключительно важной частью воспитания подрастающего поколения.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Основу военно-патриотического воспитания молодежи составляет: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Патриотическое воспитание -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</w:p>
    <w:p w:rsidR="00E37C3B" w:rsidRPr="00E37C3B" w:rsidRDefault="00E37C3B" w:rsidP="00E37C3B">
      <w:pPr>
        <w:autoSpaceDE w:val="0"/>
        <w:autoSpaceDN w:val="0"/>
        <w:adjustRightInd w:val="0"/>
        <w:spacing w:after="0" w:line="27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 w:rsidR="00E37C3B" w:rsidRPr="00E37C3B" w:rsidRDefault="00E37C3B" w:rsidP="00E37C3B">
      <w:pPr>
        <w:autoSpaceDE w:val="0"/>
        <w:autoSpaceDN w:val="0"/>
        <w:adjustRightInd w:val="0"/>
        <w:spacing w:after="0" w:line="27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от 28.03.1998 № 53-ФЗ «О воинской обязанности и военной службе».</w:t>
      </w:r>
    </w:p>
    <w:p w:rsidR="00E37C3B" w:rsidRPr="00E37C3B" w:rsidRDefault="00E37C3B" w:rsidP="00E37C3B">
      <w:pPr>
        <w:autoSpaceDE w:val="0"/>
        <w:autoSpaceDN w:val="0"/>
        <w:adjustRightInd w:val="0"/>
        <w:spacing w:after="0" w:line="27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Для достижения этой цели требуется выполнение следующих основных задач: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духовно-нравственное воспитание молодежи;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работа с допризывной молодежью;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повышения престижа прохождения военной службы в рядах Российской Армии;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- увековечивание памяти защитников Отечества, укрепление связи поколений, </w:t>
      </w:r>
      <w:proofErr w:type="spell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историко</w:t>
      </w:r>
      <w:proofErr w:type="spell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и гражданско-патриотическое воспитание молодежи.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 </w:t>
      </w:r>
      <w:proofErr w:type="spell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Сивиньском</w:t>
      </w:r>
      <w:proofErr w:type="spellEnd"/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сельском поселении    постоянно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Администрацией сельского поселения проводятся мероприятия по патриотической тематике: встречи ветеранов ВОВ, участников боевых действий и локальных конфликтов и ветеранов труда  с молодежью поселения с использованием различных организационных и культурно-массовых форм общения. Молодежь участвует в благоустройстве территории у памятников воинам, погибшим в годы Великой Отечественной войны в населенных пунктах поселения, оказывает посильную помощь ветеранам войны, труженикам тыла, семьям участников </w:t>
      </w:r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СВО  по</w:t>
      </w:r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хозяйству. Кроме того, администрация совместно с учреждениями культуры, библиотеками проводит мероприятия, посвященные истории России, книжные выставки патриотической тематики. 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tabs>
          <w:tab w:val="left" w:pos="0"/>
          <w:tab w:val="left" w:pos="10440"/>
        </w:tabs>
        <w:autoSpaceDE w:val="0"/>
        <w:autoSpaceDN w:val="0"/>
        <w:adjustRightInd w:val="0"/>
        <w:spacing w:after="0"/>
        <w:ind w:right="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Показатели, характеризующие текущую ситуацию в сфере реализации программы</w:t>
      </w:r>
    </w:p>
    <w:p w:rsidR="00E37C3B" w:rsidRPr="00E37C3B" w:rsidRDefault="00E37C3B" w:rsidP="00E37C3B">
      <w:pPr>
        <w:tabs>
          <w:tab w:val="left" w:pos="0"/>
          <w:tab w:val="left" w:pos="10440"/>
        </w:tabs>
        <w:autoSpaceDE w:val="0"/>
        <w:autoSpaceDN w:val="0"/>
        <w:adjustRightInd w:val="0"/>
        <w:spacing w:after="0"/>
        <w:ind w:right="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656"/>
        <w:gridCol w:w="2763"/>
        <w:gridCol w:w="1155"/>
        <w:gridCol w:w="1230"/>
        <w:gridCol w:w="1230"/>
        <w:gridCol w:w="1335"/>
        <w:gridCol w:w="1335"/>
        <w:gridCol w:w="1335"/>
      </w:tblGrid>
      <w:tr w:rsidR="00E37C3B" w:rsidRPr="00E37C3B" w:rsidTr="009A0234">
        <w:trPr>
          <w:trHeight w:val="1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Ед.изм</w:t>
            </w:r>
            <w:proofErr w:type="spellEnd"/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2025 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2026 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2027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2028</w:t>
            </w:r>
          </w:p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оценка)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7C3B" w:rsidRPr="00E37C3B" w:rsidTr="009A0234">
        <w:trPr>
          <w:trHeight w:val="1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center" w:pos="40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Шт.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7C3B" w:rsidRPr="00E37C3B" w:rsidTr="009A0234">
        <w:trPr>
          <w:trHeight w:val="1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из числа несовершеннолетних и молодежи, участвующих в мероприятиях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0"/>
                <w:tab w:val="left" w:pos="10440"/>
              </w:tabs>
              <w:autoSpaceDE w:val="0"/>
              <w:autoSpaceDN w:val="0"/>
              <w:adjustRightInd w:val="0"/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keepNext/>
        <w:tabs>
          <w:tab w:val="left" w:pos="0"/>
        </w:tabs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3.Цель и ожидаемые результаты реализации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муниципальной программы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3.1. </w:t>
      </w: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Целью программы является развитие системы военно-патриотического воспитания </w:t>
      </w:r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молодежи  сельского</w:t>
      </w:r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Целевые индикаторы (показатели) реализации Программы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</w:t>
      </w:r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страны.(</w:t>
      </w:r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>приложение 2)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 Прогноз ожидаемых результатов реализации Программы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E37C3B"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предполагает достижение следующих результатов: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обеспечение духовно-нравственного единства граждан; 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- снижение степени идеологического противостояния; 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возрождение истинных духовных ценностей Российского народа;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- осознание молодежью важности службы в Вооруженных силах, готовность граждан к защите Отечества; 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сохранение и развитие его славных боевых и трудовых традиций.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3.4. Достижение целей и задачи программы</w:t>
      </w:r>
      <w:r w:rsidRPr="00E37C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Достижение целей и решение задач программы предусматривается следующими основными мероприятиями: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создание механизма, обеспечивающего становление и эффективное функционирование системы патриотического воспитания;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- реализация программы будет осуществляться в течение 2025-2028 </w:t>
      </w:r>
      <w:proofErr w:type="spell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г.г</w:t>
      </w:r>
      <w:proofErr w:type="spellEnd"/>
      <w:r w:rsidRPr="00E37C3B">
        <w:rPr>
          <w:rFonts w:ascii="Times New Roman" w:hAnsi="Times New Roman" w:cs="Times New Roman"/>
          <w:color w:val="000000"/>
          <w:sz w:val="24"/>
          <w:szCs w:val="24"/>
        </w:rPr>
        <w:t>.;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4.Ресурсное обеспечение муниципальной Программы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E37C3B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реализации муниципальной программы осуществляется за счет средств бюджета поселения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14"/>
        <w:gridCol w:w="1495"/>
        <w:gridCol w:w="1495"/>
        <w:gridCol w:w="1443"/>
        <w:gridCol w:w="1454"/>
      </w:tblGrid>
      <w:tr w:rsidR="00E37C3B" w:rsidRPr="00E37C3B" w:rsidTr="009A0234">
        <w:trPr>
          <w:trHeight w:val="736"/>
          <w:jc w:val="center"/>
        </w:trPr>
        <w:tc>
          <w:tcPr>
            <w:tcW w:w="4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программы/подпрограммы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2025 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2026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2027 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тыс.руб</w:t>
            </w:r>
            <w:proofErr w:type="spellEnd"/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2028 </w:t>
            </w: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тыс.руб</w:t>
            </w:r>
            <w:proofErr w:type="spellEnd"/>
          </w:p>
        </w:tc>
      </w:tr>
      <w:tr w:rsidR="00E37C3B" w:rsidRPr="00E37C3B" w:rsidTr="009A0234">
        <w:trPr>
          <w:trHeight w:val="1"/>
          <w:jc w:val="center"/>
        </w:trPr>
        <w:tc>
          <w:tcPr>
            <w:tcW w:w="4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 программа</w:t>
            </w:r>
            <w:proofErr w:type="gramEnd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«Военно-патриотическое воспитание молодежи   в Куликовском сельском поселении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2025 – 2028 годы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», 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E37C3B" w:rsidRPr="00E37C3B" w:rsidTr="009A0234">
        <w:trPr>
          <w:trHeight w:val="1"/>
          <w:jc w:val="center"/>
        </w:trPr>
        <w:tc>
          <w:tcPr>
            <w:tcW w:w="4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Бюджетные ассигнования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7C3B" w:rsidRPr="00E37C3B" w:rsidTr="009A0234">
        <w:trPr>
          <w:trHeight w:val="1"/>
          <w:jc w:val="center"/>
        </w:trPr>
        <w:tc>
          <w:tcPr>
            <w:tcW w:w="4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</w:tr>
    </w:tbl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7C3B" w:rsidRDefault="00E37C3B" w:rsidP="00E37C3B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37C3B" w:rsidRDefault="00E37C3B" w:rsidP="00E37C3B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37C3B" w:rsidRDefault="00E37C3B" w:rsidP="00E37C3B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5.</w:t>
      </w: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эффективности реализации программы,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конечные результаты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В результате осуществления программы ожидается: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социально идеологическом плане: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социально-экономическом плане: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области обороноспособности страны: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Конечным результатом реализации программы должны стать: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сохранение традиций военно-патриотического воспитания в    сельском поселении;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высокая духовность;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гражданская позиция;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 патриотическое сознание молодежи.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6.Организация управления Программой и контроль за ее реализацией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Заказчиком Программы является </w:t>
      </w:r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администрация  Сивиньского</w:t>
      </w:r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Краснослободского муниципального района Республики Мордовия. Заказчик организует проведение реализации программных мероприятий на территории сельского поселения, осуществляет контроль за выполнением работ.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Система управления и контроля включает: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-непрерывное отслеживание хода реализации Программы;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-корректировку мероприятий Программы;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-обеспечение выполнения мероприятий Программы финансовыми и другими ресурсами.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Приложение1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к программе «Военно-патриотическое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молодежи 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 в </w:t>
      </w:r>
      <w:proofErr w:type="spell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Сивиньском</w:t>
      </w:r>
      <w:proofErr w:type="spell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сельском поселении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на 2025 – 2028 годы</w:t>
      </w: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мероприятий и ресурсное обеспечение реализации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подпрограммы «Военно-патриотическое воспитание молодежи в </w:t>
      </w:r>
      <w:proofErr w:type="spellStart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Сивиньском</w:t>
      </w:r>
      <w:proofErr w:type="spellEnd"/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сельском поселении на 2025-2028 годы»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463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587"/>
        <w:gridCol w:w="2888"/>
        <w:gridCol w:w="1417"/>
        <w:gridCol w:w="2126"/>
        <w:gridCol w:w="851"/>
        <w:gridCol w:w="850"/>
        <w:gridCol w:w="851"/>
        <w:gridCol w:w="893"/>
      </w:tblGrid>
      <w:tr w:rsidR="00E37C3B" w:rsidRPr="00E37C3B" w:rsidTr="009A0234">
        <w:trPr>
          <w:trHeight w:val="192"/>
        </w:trPr>
        <w:tc>
          <w:tcPr>
            <w:tcW w:w="5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34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Финансирование (</w:t>
            </w:r>
            <w:proofErr w:type="spellStart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37C3B" w:rsidRPr="00E37C3B" w:rsidTr="009A0234">
        <w:trPr>
          <w:trHeight w:val="349"/>
        </w:trPr>
        <w:tc>
          <w:tcPr>
            <w:tcW w:w="5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5670"/>
                <w:tab w:val="left" w:pos="6663"/>
                <w:tab w:val="left" w:pos="7513"/>
                <w:tab w:val="left" w:pos="7938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5670"/>
                <w:tab w:val="left" w:pos="6663"/>
                <w:tab w:val="left" w:pos="7513"/>
                <w:tab w:val="left" w:pos="7938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5670"/>
                <w:tab w:val="left" w:pos="6663"/>
                <w:tab w:val="left" w:pos="7513"/>
                <w:tab w:val="left" w:pos="7938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5670"/>
                <w:tab w:val="left" w:pos="6663"/>
                <w:tab w:val="left" w:pos="7513"/>
                <w:tab w:val="left" w:pos="7938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2025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2026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2027</w:t>
            </w: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2028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 xml:space="preserve">В памятные дни и праздники 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Оказание помощи ветеранам труда, вдовам участников ВОВ, труженикам тыла, семьям участников СВО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Участие и оказание помощи в проведении Дня призывника и проводы в Армию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 xml:space="preserve">Весной и осенью, во время проведения призыва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« С днем защитника Отечества: Честь и доблесть!» - вечер мужества и памяти, посвященный Дню защитников Отечества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ежегодно февраль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поселения,  библиотеки, учреждения культуры (по согласованию)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 у памятника и обелисков погибшим в годы ВОВ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Постоянно в течении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памятным датам истории России: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День Победы – 9 мая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- 22 июня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День согласия и примирения – 4 ноября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 – 1 декабря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 плану работы сельских клубов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сельского поселения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Организация книжных выставок патриотической тематики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 плану работы сельских библиотек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Библиотеки, учреждения культуры (по согласованию)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встреч молодежи с участниками боевых действий, локальных конфликтов и участников СВО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 плану работы администрации сельского поселения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районных конкурсах патриотической и интернациональной направленности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 плану работы администрации района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сельского поселения,  библиотеки, учреждения культуры (по согласованию)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проводимых Акциях: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«Дари добро» (оказание помощи ветеранам войны, труженикам тыла, семьям участников СВО);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«Обелиск» (уход за памятниками и обелисками);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proofErr w:type="gramStart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Поздравь  Ветерана</w:t>
            </w:r>
            <w:proofErr w:type="gramEnd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(поздравление ветеранов ВОВ, тружеников тыла,  вдов участников ВОВ, семей участников СВО с Днем Победы, с другими  праздниками и юбилеями);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«Бессмертный полк» - участие в праздничном шествии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«Окна Победы» - украшение окон </w:t>
            </w:r>
            <w:proofErr w:type="gramStart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клубов  ко</w:t>
            </w:r>
            <w:proofErr w:type="gramEnd"/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Победы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Символы России – герб, флаг, гимн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сельского поселения,  библиотеки, учреждения культуры (по согласованию)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37C3B" w:rsidRPr="00E37C3B" w:rsidTr="009A0234">
        <w:trPr>
          <w:trHeight w:val="145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 пропаганды по военно-патриотической тематике (раздача буклетов, памяток)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</w:t>
            </w:r>
          </w:p>
        </w:tc>
      </w:tr>
      <w:tr w:rsidR="00E37C3B" w:rsidRPr="00E37C3B" w:rsidTr="009A0234">
        <w:trPr>
          <w:trHeight w:val="649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 по подпрограмме: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E37C3B" w:rsidRPr="00E37C3B" w:rsidTr="009A0234">
        <w:trPr>
          <w:trHeight w:val="981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Бюджетные ассигнования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            2,0</w:t>
            </w:r>
          </w:p>
        </w:tc>
      </w:tr>
    </w:tbl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к   программе «Военно-патриотическое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молодежи 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 в </w:t>
      </w:r>
      <w:proofErr w:type="spellStart"/>
      <w:proofErr w:type="gramStart"/>
      <w:r w:rsidRPr="00E37C3B">
        <w:rPr>
          <w:rFonts w:ascii="Times New Roman" w:hAnsi="Times New Roman" w:cs="Times New Roman"/>
          <w:color w:val="000000"/>
          <w:sz w:val="24"/>
          <w:szCs w:val="24"/>
        </w:rPr>
        <w:t>Сивиньском</w:t>
      </w:r>
      <w:proofErr w:type="spell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 сельском</w:t>
      </w:r>
      <w:proofErr w:type="gramEnd"/>
      <w:r w:rsidRPr="00E37C3B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поселении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color w:val="000000"/>
          <w:sz w:val="24"/>
          <w:szCs w:val="24"/>
        </w:rPr>
        <w:t>на 2025 – 2028 годы</w:t>
      </w: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7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Целевые индикаторы (показатели) реализации Программы</w:t>
      </w: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7C3B" w:rsidRPr="00E37C3B" w:rsidRDefault="00E37C3B" w:rsidP="00E37C3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652"/>
        <w:gridCol w:w="2976"/>
        <w:gridCol w:w="993"/>
        <w:gridCol w:w="1263"/>
        <w:gridCol w:w="1134"/>
        <w:gridCol w:w="1418"/>
        <w:gridCol w:w="1146"/>
      </w:tblGrid>
      <w:tr w:rsidR="00E37C3B" w:rsidRPr="00E37C3B" w:rsidTr="009A0234">
        <w:trPr>
          <w:trHeight w:val="1"/>
        </w:trPr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целевых индикаторов </w:t>
            </w:r>
          </w:p>
        </w:tc>
      </w:tr>
      <w:tr w:rsidR="00E37C3B" w:rsidRPr="00E37C3B" w:rsidTr="009A0234">
        <w:trPr>
          <w:trHeight w:val="1"/>
        </w:trPr>
        <w:tc>
          <w:tcPr>
            <w:tcW w:w="6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5670"/>
                <w:tab w:val="left" w:pos="6663"/>
                <w:tab w:val="left" w:pos="7513"/>
                <w:tab w:val="left" w:pos="7938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tabs>
                <w:tab w:val="left" w:pos="5670"/>
                <w:tab w:val="left" w:pos="6663"/>
                <w:tab w:val="left" w:pos="7513"/>
                <w:tab w:val="left" w:pos="7938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2025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2026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2027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2028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E37C3B" w:rsidRPr="00E37C3B" w:rsidTr="009A0234">
        <w:trPr>
          <w:trHeight w:val="1"/>
        </w:trPr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E37C3B" w:rsidRPr="00E37C3B" w:rsidTr="009A0234">
        <w:trPr>
          <w:trHeight w:val="1"/>
        </w:trPr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E37C3B" w:rsidRPr="00E37C3B" w:rsidTr="009A0234">
        <w:trPr>
          <w:trHeight w:val="1"/>
        </w:trPr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Численность из числа молодежи, участвующих в мероприятиях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7C3B" w:rsidRPr="00E37C3B" w:rsidRDefault="00E37C3B" w:rsidP="00E37C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37C3B" w:rsidRDefault="00E37C3B" w:rsidP="00E37C3B"/>
    <w:p w:rsidR="00E37C3B" w:rsidRDefault="00E37C3B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7C3B" w:rsidRDefault="00E37C3B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7C3B" w:rsidRDefault="00E37C3B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D40" w:rsidRPr="007579EA" w:rsidRDefault="00C41D40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396215" w:rsidRDefault="00802D3D" w:rsidP="00396215">
      <w:pPr>
        <w:pStyle w:val="a3"/>
        <w:spacing w:before="0" w:beforeAutospacing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 w:rsidR="00396215" w:rsidRPr="00396215">
        <w:rPr>
          <w:sz w:val="20"/>
          <w:szCs w:val="20"/>
        </w:rPr>
        <w:t xml:space="preserve"> </w:t>
      </w:r>
      <w:r w:rsidR="00396215" w:rsidRPr="009B7CBE">
        <w:rPr>
          <w:sz w:val="20"/>
          <w:szCs w:val="20"/>
        </w:rPr>
        <w:t>муниципальный район</w:t>
      </w:r>
      <w:r w:rsidR="00396215">
        <w:rPr>
          <w:sz w:val="20"/>
          <w:szCs w:val="20"/>
        </w:rPr>
        <w:t xml:space="preserve">            Тираж 10экз.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396215">
        <w:rPr>
          <w:sz w:val="20"/>
          <w:szCs w:val="20"/>
        </w:rPr>
        <w:t xml:space="preserve">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  <w:r>
        <w:rPr>
          <w:sz w:val="20"/>
          <w:szCs w:val="20"/>
        </w:rPr>
        <w:t xml:space="preserve">                                              </w:t>
      </w:r>
      <w:proofErr w:type="spellStart"/>
      <w:r>
        <w:rPr>
          <w:sz w:val="20"/>
          <w:szCs w:val="20"/>
        </w:rPr>
        <w:t>Распространяетя</w:t>
      </w:r>
      <w:proofErr w:type="spellEnd"/>
      <w:r>
        <w:rPr>
          <w:sz w:val="20"/>
          <w:szCs w:val="20"/>
        </w:rPr>
        <w:t xml:space="preserve"> бесплатно по графику</w:t>
      </w:r>
    </w:p>
    <w:p w:rsidR="00396215" w:rsidRPr="009B7CBE" w:rsidRDefault="00396215" w:rsidP="00396215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</w:t>
      </w:r>
      <w:r>
        <w:rPr>
          <w:sz w:val="20"/>
          <w:szCs w:val="20"/>
        </w:rPr>
        <w:t>Тимошина О.И.</w:t>
      </w:r>
      <w:r w:rsidRPr="009B7CBE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Время подписания в печать фактически-15-00</w:t>
      </w:r>
      <w:r w:rsidRPr="009B7CBE">
        <w:rPr>
          <w:sz w:val="20"/>
          <w:szCs w:val="20"/>
        </w:rPr>
        <w:t xml:space="preserve">              </w:t>
      </w:r>
    </w:p>
    <w:p w:rsidR="00396215" w:rsidRPr="009B7CBE" w:rsidRDefault="00396215" w:rsidP="00396215">
      <w:pPr>
        <w:pStyle w:val="a3"/>
        <w:spacing w:before="0" w:beforeAutospacing="0" w:after="0"/>
        <w:ind w:left="-301" w:hanging="10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>Сивиньского сельского поселения</w:t>
      </w:r>
    </w:p>
    <w:p w:rsidR="00802D3D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</w:p>
    <w:p w:rsidR="00396215" w:rsidRPr="009B7CBE" w:rsidRDefault="00396215" w:rsidP="00802D3D">
      <w:pPr>
        <w:pStyle w:val="a3"/>
        <w:spacing w:before="0" w:beforeAutospacing="0" w:after="0"/>
        <w:rPr>
          <w:sz w:val="20"/>
          <w:szCs w:val="20"/>
        </w:rPr>
      </w:pPr>
    </w:p>
    <w:p w:rsidR="00802D3D" w:rsidRP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after="0"/>
      </w:pPr>
    </w:p>
    <w:p w:rsidR="00B930A6" w:rsidRPr="00802D3D" w:rsidRDefault="00B930A6">
      <w:pPr>
        <w:rPr>
          <w:rFonts w:ascii="Times New Roman" w:hAnsi="Times New Roman" w:cs="Times New Roman"/>
          <w:sz w:val="24"/>
          <w:szCs w:val="24"/>
        </w:rPr>
      </w:pPr>
    </w:p>
    <w:sectPr w:rsidR="00B930A6" w:rsidRPr="00802D3D" w:rsidSect="0053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12F98"/>
    <w:multiLevelType w:val="hybridMultilevel"/>
    <w:tmpl w:val="857EB6F6"/>
    <w:lvl w:ilvl="0" w:tplc="786E926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0"/>
    <w:rsid w:val="00114ECC"/>
    <w:rsid w:val="002503E6"/>
    <w:rsid w:val="002F385B"/>
    <w:rsid w:val="00326803"/>
    <w:rsid w:val="00396215"/>
    <w:rsid w:val="00534E0C"/>
    <w:rsid w:val="007579EA"/>
    <w:rsid w:val="00802D3D"/>
    <w:rsid w:val="009B7CBE"/>
    <w:rsid w:val="00B930A6"/>
    <w:rsid w:val="00C41D40"/>
    <w:rsid w:val="00D13E20"/>
    <w:rsid w:val="00D35FDB"/>
    <w:rsid w:val="00E37C3B"/>
    <w:rsid w:val="00E61898"/>
    <w:rsid w:val="00EA7AF0"/>
    <w:rsid w:val="00F7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B117"/>
  <w15:docId w15:val="{9FB6DF73-F722-4825-ACFE-66E4462D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E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579E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EC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1898"/>
    <w:pPr>
      <w:spacing w:after="160" w:line="259" w:lineRule="auto"/>
      <w:ind w:left="720"/>
      <w:contextualSpacing/>
    </w:pPr>
  </w:style>
  <w:style w:type="paragraph" w:styleId="a7">
    <w:name w:val="Body Text"/>
    <w:basedOn w:val="a"/>
    <w:link w:val="a8"/>
    <w:rsid w:val="00E61898"/>
    <w:pPr>
      <w:suppressAutoHyphens/>
      <w:spacing w:after="120"/>
    </w:pPr>
    <w:rPr>
      <w:rFonts w:ascii="Calibri" w:eastAsia="SimSun" w:hAnsi="Calibri" w:cs="Times New Roman"/>
      <w:lang w:eastAsia="ar-SA"/>
    </w:rPr>
  </w:style>
  <w:style w:type="character" w:customStyle="1" w:styleId="a8">
    <w:name w:val="Основной текст Знак"/>
    <w:basedOn w:val="a0"/>
    <w:link w:val="a7"/>
    <w:rsid w:val="00E61898"/>
    <w:rPr>
      <w:rFonts w:ascii="Calibri" w:eastAsia="SimSu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E61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vinskoe-r1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2747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2025-11-14T12:48:00Z</cp:lastPrinted>
  <dcterms:created xsi:type="dcterms:W3CDTF">2025-12-16T15:03:00Z</dcterms:created>
  <dcterms:modified xsi:type="dcterms:W3CDTF">2025-12-16T15:03:00Z</dcterms:modified>
</cp:coreProperties>
</file>